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00E9DD5A" w:rsidR="00C97584" w:rsidRPr="004F4563" w:rsidRDefault="00E708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Rotor do ćwiczeń kończyn </w:t>
      </w:r>
      <w:r w:rsidR="00663EBF">
        <w:rPr>
          <w:rFonts w:ascii="Calibri" w:hAnsi="Calibri" w:cs="Calibri"/>
          <w:b/>
          <w:bCs/>
          <w:sz w:val="22"/>
          <w:szCs w:val="22"/>
        </w:rPr>
        <w:t>dolnych</w:t>
      </w:r>
      <w:r>
        <w:rPr>
          <w:rFonts w:ascii="Calibri" w:hAnsi="Calibri" w:cs="Calibri"/>
          <w:b/>
          <w:bCs/>
          <w:sz w:val="22"/>
          <w:szCs w:val="22"/>
        </w:rPr>
        <w:t xml:space="preserve"> – 1 sztuka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3866D978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EE746B8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FD9C46F" w:rsidR="005119F3" w:rsidRPr="004F4563" w:rsidRDefault="005119F3" w:rsidP="00FB7F23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977"/>
        <w:gridCol w:w="2268"/>
      </w:tblGrid>
      <w:tr w:rsidR="005119F3" w:rsidRPr="004F4563" w14:paraId="6C09CB48" w14:textId="77777777" w:rsidTr="00FB7F23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2977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268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FB7F23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2977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FB7F23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602B704D" w14:textId="7157D8C1" w:rsidR="007A604B" w:rsidRPr="004F4563" w:rsidRDefault="00E7083C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E7083C">
              <w:rPr>
                <w:rFonts w:ascii="Calibri" w:hAnsi="Calibri" w:cs="Calibri"/>
                <w:sz w:val="18"/>
                <w:szCs w:val="18"/>
              </w:rPr>
              <w:t xml:space="preserve">Rotor wolnostojący, </w:t>
            </w:r>
            <w:r w:rsidR="00EB6809" w:rsidRPr="00EB6809">
              <w:rPr>
                <w:rFonts w:ascii="Calibri" w:hAnsi="Calibri" w:cs="Calibri"/>
                <w:sz w:val="18"/>
                <w:szCs w:val="18"/>
              </w:rPr>
              <w:t>do wzmacniania mięśni nóg, poprawy zakresu ruchu w stawach biodrowych, kolanowych i skokowych oraz stymulacji krążenia.</w:t>
            </w:r>
          </w:p>
        </w:tc>
        <w:tc>
          <w:tcPr>
            <w:tcW w:w="2977" w:type="dxa"/>
            <w:vAlign w:val="center"/>
          </w:tcPr>
          <w:p w14:paraId="7D802F62" w14:textId="634598B9" w:rsidR="00982FAE" w:rsidRPr="004F4563" w:rsidRDefault="00E7083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B7F23" w:rsidRPr="004F4563" w14:paraId="3EC0D712" w14:textId="77777777" w:rsidTr="00F23530">
        <w:tc>
          <w:tcPr>
            <w:tcW w:w="709" w:type="dxa"/>
            <w:vAlign w:val="center"/>
          </w:tcPr>
          <w:p w14:paraId="45F57E28" w14:textId="77777777" w:rsidR="00FB7F23" w:rsidRPr="004F4563" w:rsidRDefault="00FB7F2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C9E902B" w14:textId="77777777" w:rsidR="00FB7F23" w:rsidRDefault="00FB7F23" w:rsidP="00FB7F2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Wymagania techniczne:</w:t>
            </w:r>
          </w:p>
          <w:p w14:paraId="02313F30" w14:textId="61B5F5AB" w:rsidR="00FB7F23" w:rsidRPr="00FB7F23" w:rsidRDefault="00FB7F23" w:rsidP="00FB7F23">
            <w:pPr>
              <w:rPr>
                <w:rFonts w:ascii="Calibri" w:hAnsi="Calibri" w:cs="Calibri"/>
                <w:sz w:val="18"/>
                <w:szCs w:val="18"/>
              </w:rPr>
            </w:pPr>
            <w:r w:rsidRPr="00FB7F23">
              <w:rPr>
                <w:rFonts w:ascii="Calibri" w:hAnsi="Calibri" w:cs="Calibri"/>
                <w:sz w:val="18"/>
                <w:szCs w:val="18"/>
              </w:rPr>
              <w:t>• konstrukcja stalowa malowana proszkowo lub aluminiowa, odporna na dynamiczne obciążenia,</w:t>
            </w:r>
          </w:p>
          <w:p w14:paraId="3651B721" w14:textId="77777777" w:rsidR="00FB7F23" w:rsidRPr="00FB7F23" w:rsidRDefault="00FB7F23" w:rsidP="00FB7F23">
            <w:pPr>
              <w:rPr>
                <w:rFonts w:ascii="Calibri" w:hAnsi="Calibri" w:cs="Calibri"/>
                <w:sz w:val="18"/>
                <w:szCs w:val="18"/>
              </w:rPr>
            </w:pPr>
            <w:r w:rsidRPr="00FB7F23">
              <w:rPr>
                <w:rFonts w:ascii="Calibri" w:hAnsi="Calibri" w:cs="Calibri"/>
                <w:sz w:val="18"/>
                <w:szCs w:val="18"/>
              </w:rPr>
              <w:t>• nasadki antypoślizgowe na każdym punkcie styku z podłożem (TPR/elastomer),</w:t>
            </w:r>
          </w:p>
          <w:p w14:paraId="77EB4AA6" w14:textId="77777777" w:rsidR="00FB7F23" w:rsidRPr="00FB7F23" w:rsidRDefault="00FB7F23" w:rsidP="00FB7F23">
            <w:pPr>
              <w:rPr>
                <w:rFonts w:ascii="Calibri" w:hAnsi="Calibri" w:cs="Calibri"/>
                <w:sz w:val="18"/>
                <w:szCs w:val="18"/>
              </w:rPr>
            </w:pPr>
            <w:r w:rsidRPr="00FB7F23">
              <w:rPr>
                <w:rFonts w:ascii="Calibri" w:hAnsi="Calibri" w:cs="Calibri"/>
                <w:sz w:val="18"/>
                <w:szCs w:val="18"/>
              </w:rPr>
              <w:t>• mechanizm obrotowy z łożyskami kulkowymi, zapewniający płynną pracę pedałów,</w:t>
            </w:r>
          </w:p>
          <w:p w14:paraId="189BB519" w14:textId="77777777" w:rsidR="00FB7F23" w:rsidRPr="00FB7F23" w:rsidRDefault="00FB7F23" w:rsidP="00FB7F23">
            <w:pPr>
              <w:rPr>
                <w:rFonts w:ascii="Calibri" w:hAnsi="Calibri" w:cs="Calibri"/>
                <w:sz w:val="18"/>
                <w:szCs w:val="18"/>
              </w:rPr>
            </w:pPr>
            <w:r w:rsidRPr="00FB7F23">
              <w:rPr>
                <w:rFonts w:ascii="Calibri" w:hAnsi="Calibri" w:cs="Calibri"/>
                <w:sz w:val="18"/>
                <w:szCs w:val="18"/>
              </w:rPr>
              <w:t>• regulacja oporu płynna, min. 5–10 poziomów (mechanizm magnetyczny lub cierny wzmocniony),</w:t>
            </w:r>
          </w:p>
          <w:p w14:paraId="287F3E0D" w14:textId="5C13DC3A" w:rsidR="00FB7F23" w:rsidRPr="00FB7F23" w:rsidRDefault="00FB7F23" w:rsidP="00FB7F23">
            <w:pPr>
              <w:rPr>
                <w:rFonts w:ascii="Calibri" w:hAnsi="Calibri" w:cs="Calibri"/>
                <w:sz w:val="18"/>
                <w:szCs w:val="18"/>
              </w:rPr>
            </w:pPr>
            <w:r w:rsidRPr="00FB7F23">
              <w:rPr>
                <w:rFonts w:ascii="Calibri" w:hAnsi="Calibri" w:cs="Calibri"/>
                <w:sz w:val="18"/>
                <w:szCs w:val="18"/>
              </w:rPr>
              <w:t>• wolnostojący, masa urządzenia min. 7–10 kg, konstrukcja odporna na użytkownika do 130 kg,</w:t>
            </w:r>
          </w:p>
          <w:p w14:paraId="75F59CCB" w14:textId="774E6144" w:rsidR="00FB7F23" w:rsidRPr="00E7083C" w:rsidRDefault="00FB7F23" w:rsidP="00FB7F23">
            <w:pPr>
              <w:rPr>
                <w:rFonts w:ascii="Calibri" w:hAnsi="Calibri" w:cs="Calibri"/>
                <w:sz w:val="18"/>
                <w:szCs w:val="18"/>
              </w:rPr>
            </w:pPr>
            <w:r w:rsidRPr="00FB7F23">
              <w:rPr>
                <w:rFonts w:ascii="Calibri" w:hAnsi="Calibri" w:cs="Calibri"/>
                <w:sz w:val="18"/>
                <w:szCs w:val="18"/>
              </w:rPr>
              <w:t>• ergonomiczne pedały z antypoślizgową powierzchnią i pasam</w:t>
            </w:r>
            <w:r w:rsidR="00BD68F7">
              <w:rPr>
                <w:rFonts w:ascii="Calibri" w:hAnsi="Calibri" w:cs="Calibri"/>
                <w:sz w:val="18"/>
                <w:szCs w:val="18"/>
              </w:rPr>
              <w:t>i</w:t>
            </w:r>
          </w:p>
        </w:tc>
        <w:tc>
          <w:tcPr>
            <w:tcW w:w="2977" w:type="dxa"/>
            <w:vAlign w:val="center"/>
          </w:tcPr>
          <w:p w14:paraId="6A8D16E6" w14:textId="03ACE16C" w:rsidR="00FB7F23" w:rsidRDefault="00FB7F23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41B458D6" w14:textId="77777777" w:rsidR="00FB7F23" w:rsidRPr="004F4563" w:rsidRDefault="00FB7F2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FB7F23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43F57E8" w14:textId="77777777" w:rsidR="00982FAE" w:rsidRDefault="00E7083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Wymiary</w:t>
            </w:r>
            <w:r w:rsidR="00D3463D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D1C12FC" w14:textId="00F496C2" w:rsidR="00D3463D" w:rsidRPr="00D3463D" w:rsidRDefault="00D3463D" w:rsidP="00D3463D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D3463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Szerokość: min. 4</w:t>
            </w:r>
            <w:r w:rsidR="0060330C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0</w:t>
            </w:r>
            <w:r w:rsidRPr="00D3463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cm</w:t>
            </w:r>
          </w:p>
          <w:p w14:paraId="29110DC3" w14:textId="4248435A" w:rsidR="00D3463D" w:rsidRPr="00D3463D" w:rsidRDefault="00D3463D" w:rsidP="00D3463D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D3463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Wysokość: min. 5</w:t>
            </w:r>
            <w:r w:rsidR="0060330C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0</w:t>
            </w:r>
            <w:r w:rsidRPr="00D3463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cm </w:t>
            </w:r>
          </w:p>
          <w:p w14:paraId="53B85441" w14:textId="0E49BEDF" w:rsidR="00D3463D" w:rsidRPr="00D3463D" w:rsidRDefault="00D3463D" w:rsidP="00D3463D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3463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Długość: min. 55 cm</w:t>
            </w:r>
          </w:p>
        </w:tc>
        <w:tc>
          <w:tcPr>
            <w:tcW w:w="2977" w:type="dxa"/>
            <w:vAlign w:val="center"/>
          </w:tcPr>
          <w:p w14:paraId="618511DC" w14:textId="6051CA03" w:rsidR="00982FAE" w:rsidRPr="004F4563" w:rsidRDefault="00D3463D" w:rsidP="00EB680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FB7F23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2977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FB7F23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3E9B278" w14:textId="23AD628C" w:rsidR="00966D03" w:rsidRPr="004F4563" w:rsidRDefault="00E7083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24 miesiące </w:t>
            </w:r>
          </w:p>
        </w:tc>
        <w:tc>
          <w:tcPr>
            <w:tcW w:w="2977" w:type="dxa"/>
            <w:vAlign w:val="center"/>
          </w:tcPr>
          <w:p w14:paraId="67708833" w14:textId="11E952F2" w:rsidR="00966D03" w:rsidRPr="004F4563" w:rsidRDefault="00D3463D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268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991034C" w:rsidR="005119F3" w:rsidRPr="004F4563" w:rsidRDefault="005119F3" w:rsidP="0060330C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3380B" w14:textId="77777777" w:rsidR="00100E7B" w:rsidRDefault="00100E7B" w:rsidP="0067003B">
      <w:pPr>
        <w:spacing w:line="240" w:lineRule="auto"/>
      </w:pPr>
      <w:r>
        <w:separator/>
      </w:r>
    </w:p>
  </w:endnote>
  <w:endnote w:type="continuationSeparator" w:id="0">
    <w:p w14:paraId="0EBBA537" w14:textId="77777777" w:rsidR="00100E7B" w:rsidRDefault="00100E7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BFBB6" w14:textId="77777777" w:rsidR="0080093C" w:rsidRDefault="008009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57E5" w14:textId="77777777" w:rsidR="0080093C" w:rsidRDefault="008009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0310" w14:textId="77777777" w:rsidR="0080093C" w:rsidRDefault="008009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431C" w14:textId="77777777" w:rsidR="00100E7B" w:rsidRDefault="00100E7B" w:rsidP="0067003B">
      <w:pPr>
        <w:spacing w:line="240" w:lineRule="auto"/>
      </w:pPr>
      <w:r>
        <w:separator/>
      </w:r>
    </w:p>
  </w:footnote>
  <w:footnote w:type="continuationSeparator" w:id="0">
    <w:p w14:paraId="62C56B5A" w14:textId="77777777" w:rsidR="00100E7B" w:rsidRDefault="00100E7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E90AD" w14:textId="77777777" w:rsidR="0080093C" w:rsidRDefault="008009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F5A" w14:textId="1165EF8A" w:rsidR="0080093C" w:rsidRDefault="0080093C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0EA3306A" wp14:editId="25851D97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2F6D28BB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CF3556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CF3556">
      <w:rPr>
        <w:rFonts w:ascii="Calibri" w:hAnsi="Calibri" w:cs="Calibri"/>
        <w:sz w:val="16"/>
        <w:szCs w:val="16"/>
      </w:rPr>
      <w:t>26/AHP/2026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16D9" w14:textId="77777777" w:rsidR="0080093C" w:rsidRDefault="008009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0341A"/>
    <w:multiLevelType w:val="hybridMultilevel"/>
    <w:tmpl w:val="FDC04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5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0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8"/>
  </w:num>
  <w:num w:numId="14" w16cid:durableId="14730622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1503"/>
    <w:rsid w:val="00014AF3"/>
    <w:rsid w:val="000237F6"/>
    <w:rsid w:val="000321E3"/>
    <w:rsid w:val="00053654"/>
    <w:rsid w:val="000E1F85"/>
    <w:rsid w:val="000E40D3"/>
    <w:rsid w:val="00100E7B"/>
    <w:rsid w:val="00101EA0"/>
    <w:rsid w:val="00114310"/>
    <w:rsid w:val="001269C4"/>
    <w:rsid w:val="00141AED"/>
    <w:rsid w:val="00165663"/>
    <w:rsid w:val="0016606D"/>
    <w:rsid w:val="001750BF"/>
    <w:rsid w:val="00191A92"/>
    <w:rsid w:val="001D43B1"/>
    <w:rsid w:val="001D5E90"/>
    <w:rsid w:val="00203D42"/>
    <w:rsid w:val="0023501F"/>
    <w:rsid w:val="00256106"/>
    <w:rsid w:val="0027377D"/>
    <w:rsid w:val="002950BD"/>
    <w:rsid w:val="00297EC9"/>
    <w:rsid w:val="002A525A"/>
    <w:rsid w:val="002B14AA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3F2698"/>
    <w:rsid w:val="00415DCC"/>
    <w:rsid w:val="00416B5B"/>
    <w:rsid w:val="004202F7"/>
    <w:rsid w:val="00423A29"/>
    <w:rsid w:val="004510E8"/>
    <w:rsid w:val="00496BED"/>
    <w:rsid w:val="004A76F9"/>
    <w:rsid w:val="004B7376"/>
    <w:rsid w:val="004C4AA3"/>
    <w:rsid w:val="004D4397"/>
    <w:rsid w:val="004D6D42"/>
    <w:rsid w:val="004F4563"/>
    <w:rsid w:val="00505D90"/>
    <w:rsid w:val="005119F3"/>
    <w:rsid w:val="00525EDA"/>
    <w:rsid w:val="005340B5"/>
    <w:rsid w:val="00547308"/>
    <w:rsid w:val="00553CCC"/>
    <w:rsid w:val="005C42D5"/>
    <w:rsid w:val="0060330C"/>
    <w:rsid w:val="00603CA0"/>
    <w:rsid w:val="00614642"/>
    <w:rsid w:val="00630726"/>
    <w:rsid w:val="00663EBF"/>
    <w:rsid w:val="0067003B"/>
    <w:rsid w:val="00673F17"/>
    <w:rsid w:val="00682779"/>
    <w:rsid w:val="006A0595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80093C"/>
    <w:rsid w:val="00832F19"/>
    <w:rsid w:val="00834BF7"/>
    <w:rsid w:val="00854652"/>
    <w:rsid w:val="00855516"/>
    <w:rsid w:val="00856B47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C7C02"/>
    <w:rsid w:val="009D6A05"/>
    <w:rsid w:val="00A618C3"/>
    <w:rsid w:val="00AA2E6E"/>
    <w:rsid w:val="00AB7145"/>
    <w:rsid w:val="00AD7C98"/>
    <w:rsid w:val="00B10AB9"/>
    <w:rsid w:val="00B312B1"/>
    <w:rsid w:val="00B768CD"/>
    <w:rsid w:val="00B96A97"/>
    <w:rsid w:val="00BB5DD9"/>
    <w:rsid w:val="00BD68F7"/>
    <w:rsid w:val="00BE0E16"/>
    <w:rsid w:val="00BE54E8"/>
    <w:rsid w:val="00BF017A"/>
    <w:rsid w:val="00C1320E"/>
    <w:rsid w:val="00C33263"/>
    <w:rsid w:val="00C33E7E"/>
    <w:rsid w:val="00C77259"/>
    <w:rsid w:val="00C97584"/>
    <w:rsid w:val="00CB3D73"/>
    <w:rsid w:val="00CC2598"/>
    <w:rsid w:val="00CE1AB0"/>
    <w:rsid w:val="00CF3556"/>
    <w:rsid w:val="00D3463D"/>
    <w:rsid w:val="00D52064"/>
    <w:rsid w:val="00D542B4"/>
    <w:rsid w:val="00D569FC"/>
    <w:rsid w:val="00D6100C"/>
    <w:rsid w:val="00D77031"/>
    <w:rsid w:val="00DA69AE"/>
    <w:rsid w:val="00DD1FB0"/>
    <w:rsid w:val="00DE47E2"/>
    <w:rsid w:val="00E153CC"/>
    <w:rsid w:val="00E24AAB"/>
    <w:rsid w:val="00E7083C"/>
    <w:rsid w:val="00EA2265"/>
    <w:rsid w:val="00EB6809"/>
    <w:rsid w:val="00ED21FE"/>
    <w:rsid w:val="00ED7881"/>
    <w:rsid w:val="00EE6B0D"/>
    <w:rsid w:val="00EF7DD5"/>
    <w:rsid w:val="00F23530"/>
    <w:rsid w:val="00F27E1D"/>
    <w:rsid w:val="00F35228"/>
    <w:rsid w:val="00F47B81"/>
    <w:rsid w:val="00FB7F23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1084</Characters>
  <Application>Microsoft Office Word</Application>
  <DocSecurity>0</DocSecurity>
  <Lines>72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4</cp:revision>
  <dcterms:created xsi:type="dcterms:W3CDTF">2026-04-02T08:36:00Z</dcterms:created>
  <dcterms:modified xsi:type="dcterms:W3CDTF">2026-04-02T08:47:00Z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